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nkl80xi4u3u" w:id="0"/>
      <w:bookmarkEnd w:id="0"/>
      <w:r w:rsidDel="00000000" w:rsidR="00000000" w:rsidRPr="00000000">
        <w:rPr>
          <w:b w:val="1"/>
          <w:bCs w:val="1"/>
          <w:sz w:val="46"/>
          <w:szCs w:val="46"/>
        </w:rPr>
        <w:drawing>
          <wp:inline distB="114300" distT="114300" distL="114300" distR="114300">
            <wp:extent cx="3483435" cy="11572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3435" cy="1157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fts14rswh5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PREVZEMNI LIST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 prihoda:</w:t>
      </w:r>
      <w:r w:rsidDel="00000000" w:rsidR="00000000" w:rsidRPr="00000000">
        <w:rPr>
          <w:rtl w:val="0"/>
        </w:rPr>
        <w:t xml:space="preserve"> ____________________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Ura prihoda: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Predviden datum prevzema:</w:t>
      </w:r>
      <w:r w:rsidDel="00000000" w:rsidR="00000000" w:rsidRPr="00000000">
        <w:rPr>
          <w:rtl w:val="0"/>
        </w:rPr>
        <w:t xml:space="preserve"> ____________________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Predvidena ura prevzema:</w:t>
      </w:r>
      <w:r w:rsidDel="00000000" w:rsidR="00000000" w:rsidRPr="00000000">
        <w:rPr>
          <w:rtl w:val="0"/>
        </w:rPr>
        <w:t xml:space="preserve"> ____________________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cycf0n3lojx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STANJE OB PRIHODU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Ali so ob prihodu vidne kakšne poškodbe ali posebnosti?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Ne</w:t>
        <w:br w:type="textWrapping"/>
        <w:t xml:space="preserve">☐ Da → ______________________________________________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fysnsui5oe5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SPREMEMBE GLEDE NA POGODBO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Ali se je od sklenitve pogodbe spremenilo kaj glede zdravstvenega stanja, prehrane, zdravil ali posebnih navodil?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Ne, vse ostaja enako.</w:t>
        <w:br w:type="textWrapping"/>
        <w:t xml:space="preserve">☐ Da → 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19r1y4j7uuw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OPREMA, KI JO JE STRANKA PREDALA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Hrana / oprema: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vfu0yd5jhz8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OPOMBE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Podpis lastnika: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Podpis izvajalca: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